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62255" w14:textId="34BF4815" w:rsidR="003E5E4C" w:rsidRDefault="003E5E4C" w:rsidP="003E5E4C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ORDINANCE 2018-2</w:t>
      </w:r>
    </w:p>
    <w:p w14:paraId="2C67D57B" w14:textId="5151722E" w:rsidR="00F9201D" w:rsidRDefault="00EF3228" w:rsidP="003E5E4C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ORDINANCE FOR ALTERNATIVE CLAIMS PROCEDURE</w:t>
      </w:r>
    </w:p>
    <w:p w14:paraId="035A4151" w14:textId="56C215B9" w:rsidR="00EF3228" w:rsidRPr="000D003B" w:rsidRDefault="003E5E4C" w:rsidP="00EF3228">
      <w:r>
        <w:rPr>
          <w:sz w:val="24"/>
          <w:szCs w:val="24"/>
        </w:rPr>
        <w:t xml:space="preserve">     </w:t>
      </w:r>
      <w:r w:rsidR="00EF3228" w:rsidRPr="000D003B">
        <w:t xml:space="preserve">  It is hereby ordained by the Town Board of the Town of Preston, Trempealeau County, Wisconsin, as follows:</w:t>
      </w:r>
    </w:p>
    <w:p w14:paraId="54AFB381" w14:textId="448B59A5" w:rsidR="00EF3228" w:rsidRPr="000D003B" w:rsidRDefault="0008712A" w:rsidP="00EF3228">
      <w:r w:rsidRPr="000D003B">
        <w:t xml:space="preserve">     </w:t>
      </w:r>
      <w:r w:rsidR="00EF3228" w:rsidRPr="000D003B">
        <w:t xml:space="preserve"> </w:t>
      </w:r>
      <w:r w:rsidR="00EF3228" w:rsidRPr="000D003B">
        <w:rPr>
          <w:u w:val="single"/>
        </w:rPr>
        <w:t>Section 1. Authority</w:t>
      </w:r>
      <w:r w:rsidR="00EF3228" w:rsidRPr="000D003B">
        <w:t>:  This ordinance is adopted pursuant to the authority granted town boards under Wis. Stat.</w:t>
      </w:r>
      <w:r w:rsidR="005D0ACA">
        <w:rPr>
          <w:rFonts w:cstheme="minorHAnsi"/>
        </w:rPr>
        <w:t>§</w:t>
      </w:r>
      <w:r w:rsidR="00EF3228" w:rsidRPr="000D003B">
        <w:t xml:space="preserve"> 60.44(2), which allows for the adoption of an alternative claim procedure for approving financial claims against the town which are in the nature of bills and vouchers.</w:t>
      </w:r>
    </w:p>
    <w:p w14:paraId="01CF606F" w14:textId="52E25E88" w:rsidR="00CE721D" w:rsidRPr="000D003B" w:rsidRDefault="00EF3228" w:rsidP="00EF3228">
      <w:r w:rsidRPr="000D003B">
        <w:t xml:space="preserve">     </w:t>
      </w:r>
      <w:r w:rsidRPr="000D003B">
        <w:rPr>
          <w:u w:val="single"/>
        </w:rPr>
        <w:t>Section 2. Applicability</w:t>
      </w:r>
      <w:r w:rsidRPr="000D003B">
        <w:t>:  Payments may be made from the town treasury pursuant to this ordinance for bills and vouchers that are of a routine nature, namely:  payroll</w:t>
      </w:r>
      <w:r w:rsidR="003E5E4C">
        <w:t xml:space="preserve"> and</w:t>
      </w:r>
      <w:r w:rsidRPr="000D003B">
        <w:t xml:space="preserve"> utilities</w:t>
      </w:r>
      <w:r w:rsidR="003E5E4C">
        <w:t>.</w:t>
      </w:r>
    </w:p>
    <w:p w14:paraId="2DF9337B" w14:textId="4C22D0AB" w:rsidR="00EF3228" w:rsidRPr="000D003B" w:rsidRDefault="00CE721D" w:rsidP="00EF3228">
      <w:r w:rsidRPr="000D003B">
        <w:t xml:space="preserve">     </w:t>
      </w:r>
      <w:r w:rsidRPr="000D003B">
        <w:rPr>
          <w:u w:val="single"/>
        </w:rPr>
        <w:t>Section 3. Procedure</w:t>
      </w:r>
      <w:r w:rsidRPr="000D003B">
        <w:t>:</w:t>
      </w:r>
      <w:r w:rsidR="00EF3228" w:rsidRPr="000D003B">
        <w:t xml:space="preserve"> </w:t>
      </w:r>
      <w:r w:rsidRPr="000D003B">
        <w:t xml:space="preserve">  Payments may be made from the town treasury after the town clerk audits and approves each claim as a proper charge against the treasury by first determining that the following conditions have been complied with:</w:t>
      </w:r>
    </w:p>
    <w:p w14:paraId="6EAC14BF" w14:textId="59FC5C6A" w:rsidR="00CE721D" w:rsidRPr="000D003B" w:rsidRDefault="00CE721D" w:rsidP="00CE721D">
      <w:pPr>
        <w:pStyle w:val="ListParagraph"/>
        <w:numPr>
          <w:ilvl w:val="0"/>
          <w:numId w:val="1"/>
        </w:numPr>
      </w:pPr>
      <w:r w:rsidRPr="000D003B">
        <w:t xml:space="preserve"> Funds are available under the town budget to pay the bill or voucher.</w:t>
      </w:r>
    </w:p>
    <w:p w14:paraId="41722533" w14:textId="37EC4C66" w:rsidR="00CE721D" w:rsidRPr="000D003B" w:rsidRDefault="00CE721D" w:rsidP="00CE721D">
      <w:pPr>
        <w:pStyle w:val="ListParagraph"/>
        <w:numPr>
          <w:ilvl w:val="0"/>
          <w:numId w:val="1"/>
        </w:numPr>
      </w:pPr>
      <w:r w:rsidRPr="000D003B">
        <w:t>The item or service covered by the bill or voucher has been duly authorized.</w:t>
      </w:r>
    </w:p>
    <w:p w14:paraId="7F3BC230" w14:textId="4EABC594" w:rsidR="00CE721D" w:rsidRPr="000D003B" w:rsidRDefault="00CE721D" w:rsidP="00CE721D">
      <w:pPr>
        <w:pStyle w:val="ListParagraph"/>
        <w:numPr>
          <w:ilvl w:val="0"/>
          <w:numId w:val="1"/>
        </w:numPr>
      </w:pPr>
      <w:r w:rsidRPr="000D003B">
        <w:t>The item or service covered by the bill or voucher has been supplied or rendered in conformity with the authorization.</w:t>
      </w:r>
    </w:p>
    <w:p w14:paraId="2EC7AE8F" w14:textId="46CC877C" w:rsidR="00CE721D" w:rsidRPr="000D003B" w:rsidRDefault="00CE721D" w:rsidP="00CE721D">
      <w:pPr>
        <w:pStyle w:val="ListParagraph"/>
        <w:numPr>
          <w:ilvl w:val="0"/>
          <w:numId w:val="1"/>
        </w:numPr>
      </w:pPr>
      <w:r w:rsidRPr="000D003B">
        <w:t>The claim appears to be a valid claim against the town.</w:t>
      </w:r>
    </w:p>
    <w:p w14:paraId="2F76741E" w14:textId="0A5BE16D" w:rsidR="00CE721D" w:rsidRPr="000D003B" w:rsidRDefault="0008712A" w:rsidP="00CE721D">
      <w:pPr>
        <w:jc w:val="both"/>
      </w:pPr>
      <w:r w:rsidRPr="000D003B">
        <w:t xml:space="preserve">     </w:t>
      </w:r>
      <w:r w:rsidR="00CE721D" w:rsidRPr="000D003B">
        <w:t>The town clerk may require submission of proof to determine compliance with the conditions under (1-4), prior to approval.  For example, the clerk may require verification of quantity</w:t>
      </w:r>
      <w:r w:rsidRPr="000D003B">
        <w:t>, quality, etc. by another town official or employee.</w:t>
      </w:r>
    </w:p>
    <w:p w14:paraId="49D18191" w14:textId="537DADFD" w:rsidR="0008712A" w:rsidRPr="000D003B" w:rsidRDefault="0008712A" w:rsidP="00CE721D">
      <w:pPr>
        <w:jc w:val="both"/>
      </w:pPr>
      <w:r w:rsidRPr="000D003B">
        <w:t xml:space="preserve">      After determining that the above conditions have been met, the clerk shall indicate approval of the claim by placing his or her signature</w:t>
      </w:r>
      <w:r w:rsidR="00287FB7">
        <w:t>/initials</w:t>
      </w:r>
      <w:r w:rsidRPr="000D003B">
        <w:t xml:space="preserve"> on the bill.  Upon approval of a bill or voucher under this procedure, the clerk shall prepare and sign a check and have it countersigned by the treasurer and the town chairperson, pursuant to Wis. Stat.</w:t>
      </w:r>
      <w:r w:rsidR="005D0ACA">
        <w:rPr>
          <w:rFonts w:cstheme="minorHAnsi"/>
        </w:rPr>
        <w:t xml:space="preserve"> §</w:t>
      </w:r>
      <w:r w:rsidRPr="000D003B">
        <w:t xml:space="preserve"> 66.0607.  The treasurer shall then mail or deliver the completed checks to the appropriate parties.</w:t>
      </w:r>
    </w:p>
    <w:p w14:paraId="17EB3E3B" w14:textId="71C8EC76" w:rsidR="0008712A" w:rsidRPr="000D003B" w:rsidRDefault="0008712A" w:rsidP="00CE721D">
      <w:pPr>
        <w:jc w:val="both"/>
      </w:pPr>
      <w:r w:rsidRPr="000D003B">
        <w:t xml:space="preserve">     At least monthly, the town clerk shall file with the town board a written list of claims approved pursuant to this ordinance.  The list shall include the date paid, name of claimant</w:t>
      </w:r>
      <w:r w:rsidR="002844C8">
        <w:t>,</w:t>
      </w:r>
      <w:bookmarkStart w:id="0" w:name="_GoBack"/>
      <w:bookmarkEnd w:id="0"/>
      <w:r w:rsidRPr="000D003B">
        <w:t xml:space="preserve"> purpose and amount.</w:t>
      </w:r>
    </w:p>
    <w:p w14:paraId="32C39FBC" w14:textId="28261CDE" w:rsidR="0008712A" w:rsidRPr="000D003B" w:rsidRDefault="0008712A" w:rsidP="00CE721D">
      <w:pPr>
        <w:jc w:val="both"/>
      </w:pPr>
      <w:r w:rsidRPr="000D003B">
        <w:t xml:space="preserve">     </w:t>
      </w:r>
      <w:r w:rsidRPr="000D003B">
        <w:rPr>
          <w:u w:val="single"/>
        </w:rPr>
        <w:t>Section 4. Ef</w:t>
      </w:r>
      <w:r w:rsidR="000D003B" w:rsidRPr="000D003B">
        <w:rPr>
          <w:u w:val="single"/>
        </w:rPr>
        <w:t>fe</w:t>
      </w:r>
      <w:r w:rsidRPr="000D003B">
        <w:rPr>
          <w:u w:val="single"/>
        </w:rPr>
        <w:t>ctive Date</w:t>
      </w:r>
      <w:r w:rsidRPr="000D003B">
        <w:t>:</w:t>
      </w:r>
      <w:r w:rsidR="000D003B" w:rsidRPr="000D003B">
        <w:t xml:space="preserve">  This ordinance shall become effective upon adoption and publication or posting, as provided by law, pursuant to Wis. Stat.</w:t>
      </w:r>
      <w:r w:rsidR="005D0ACA">
        <w:rPr>
          <w:rFonts w:cstheme="minorHAnsi"/>
        </w:rPr>
        <w:t>§</w:t>
      </w:r>
      <w:r w:rsidR="000D003B" w:rsidRPr="000D003B">
        <w:t xml:space="preserve"> 60.80.</w:t>
      </w:r>
    </w:p>
    <w:p w14:paraId="3AEB8B54" w14:textId="204083CC" w:rsidR="000D003B" w:rsidRDefault="000D003B" w:rsidP="00CE721D">
      <w:pPr>
        <w:jc w:val="both"/>
        <w:rPr>
          <w:sz w:val="20"/>
          <w:szCs w:val="20"/>
        </w:rPr>
      </w:pPr>
      <w:r w:rsidRPr="000D003B">
        <w:tab/>
      </w:r>
      <w:r w:rsidRPr="000D003B">
        <w:tab/>
      </w:r>
      <w:r w:rsidRPr="000D003B">
        <w:tab/>
      </w:r>
      <w:r w:rsidRPr="000D003B">
        <w:tab/>
      </w:r>
      <w:r w:rsidRPr="000D003B">
        <w:tab/>
      </w:r>
      <w:r>
        <w:rPr>
          <w:sz w:val="20"/>
          <w:szCs w:val="20"/>
        </w:rPr>
        <w:t>Date of Passage: __________________________</w:t>
      </w:r>
    </w:p>
    <w:p w14:paraId="4DFC0BAF" w14:textId="660CFF5A" w:rsidR="000D003B" w:rsidRDefault="000D003B" w:rsidP="00CE72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Vote For: _____ Vote Against: _____ Not Voting: _____</w:t>
      </w:r>
    </w:p>
    <w:p w14:paraId="1BACFC29" w14:textId="6D833A3E" w:rsidR="000D003B" w:rsidRDefault="000D003B" w:rsidP="00CE72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Signed by: _______________________ Date: ________</w:t>
      </w:r>
    </w:p>
    <w:p w14:paraId="5E5E54B5" w14:textId="47748B61" w:rsidR="000D003B" w:rsidRDefault="000D003B" w:rsidP="00CE72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Town Chairperson</w:t>
      </w:r>
    </w:p>
    <w:p w14:paraId="5D13DF4E" w14:textId="544860C2" w:rsidR="000D003B" w:rsidRDefault="000D003B" w:rsidP="00CE72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Attest: ___________________________ Date: _______</w:t>
      </w:r>
    </w:p>
    <w:p w14:paraId="77B4DB73" w14:textId="008E8243" w:rsidR="000D003B" w:rsidRDefault="000D003B" w:rsidP="00CE721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Town Clerk</w:t>
      </w:r>
    </w:p>
    <w:p w14:paraId="63D8F63A" w14:textId="77777777" w:rsidR="000D003B" w:rsidRDefault="000D003B" w:rsidP="00CE721D">
      <w:pPr>
        <w:jc w:val="both"/>
        <w:rPr>
          <w:sz w:val="20"/>
          <w:szCs w:val="20"/>
        </w:rPr>
      </w:pPr>
    </w:p>
    <w:p w14:paraId="043B919D" w14:textId="77777777" w:rsidR="000D003B" w:rsidRDefault="000D003B" w:rsidP="00CE721D">
      <w:pPr>
        <w:jc w:val="both"/>
        <w:rPr>
          <w:sz w:val="20"/>
          <w:szCs w:val="20"/>
        </w:rPr>
      </w:pPr>
    </w:p>
    <w:p w14:paraId="28098323" w14:textId="77777777" w:rsidR="000D003B" w:rsidRDefault="000D003B" w:rsidP="00CE721D">
      <w:pPr>
        <w:jc w:val="both"/>
        <w:rPr>
          <w:sz w:val="20"/>
          <w:szCs w:val="20"/>
        </w:rPr>
      </w:pPr>
    </w:p>
    <w:p w14:paraId="5387F2CD" w14:textId="77777777" w:rsidR="000D003B" w:rsidRPr="000D003B" w:rsidRDefault="000D003B" w:rsidP="00CE721D">
      <w:pPr>
        <w:jc w:val="both"/>
        <w:rPr>
          <w:sz w:val="20"/>
          <w:szCs w:val="20"/>
        </w:rPr>
      </w:pPr>
    </w:p>
    <w:p w14:paraId="64B47A9D" w14:textId="77777777" w:rsidR="0008712A" w:rsidRDefault="0008712A" w:rsidP="00CE721D">
      <w:pPr>
        <w:jc w:val="both"/>
        <w:rPr>
          <w:sz w:val="24"/>
          <w:szCs w:val="24"/>
        </w:rPr>
      </w:pPr>
    </w:p>
    <w:p w14:paraId="77BDE26B" w14:textId="77777777" w:rsidR="0008712A" w:rsidRPr="00CE721D" w:rsidRDefault="0008712A" w:rsidP="00CE721D">
      <w:pPr>
        <w:jc w:val="both"/>
        <w:rPr>
          <w:sz w:val="24"/>
          <w:szCs w:val="24"/>
        </w:rPr>
      </w:pPr>
    </w:p>
    <w:sectPr w:rsidR="0008712A" w:rsidRPr="00CE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B7B1A"/>
    <w:multiLevelType w:val="hybridMultilevel"/>
    <w:tmpl w:val="9788E2AA"/>
    <w:lvl w:ilvl="0" w:tplc="489CE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8"/>
    <w:rsid w:val="0008712A"/>
    <w:rsid w:val="000D003B"/>
    <w:rsid w:val="002844C8"/>
    <w:rsid w:val="00287FB7"/>
    <w:rsid w:val="003E5E4C"/>
    <w:rsid w:val="005D0ACA"/>
    <w:rsid w:val="006F4531"/>
    <w:rsid w:val="0075328E"/>
    <w:rsid w:val="00934722"/>
    <w:rsid w:val="00A415FC"/>
    <w:rsid w:val="00CE721D"/>
    <w:rsid w:val="00E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C93C"/>
  <w15:chartTrackingRefBased/>
  <w15:docId w15:val="{0C98E411-CF3F-487C-9193-222F2AE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B1B08FE-7434-41AD-9FC4-572E448D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5</cp:revision>
  <cp:lastPrinted>2018-05-14T21:50:00Z</cp:lastPrinted>
  <dcterms:created xsi:type="dcterms:W3CDTF">2018-05-14T01:01:00Z</dcterms:created>
  <dcterms:modified xsi:type="dcterms:W3CDTF">2018-05-16T01:23:00Z</dcterms:modified>
</cp:coreProperties>
</file>