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872A" w14:textId="7B73515A" w:rsidR="00F9201D" w:rsidRDefault="00902D4E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June 13, 2022 at the town hall.  The meeting was called to order at 5:32 PM by Darrel.  The Pledge of Allegiance was recited.  Certification of Open Meeting Law Requirements was met.  Roll call was held with Philip, Darrel Mary and Cathy present.</w:t>
      </w:r>
    </w:p>
    <w:p w14:paraId="1204F5F7" w14:textId="4AE29314" w:rsidR="00902D4E" w:rsidRDefault="00902D4E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approve the agenda.  Motion carried.</w:t>
      </w:r>
    </w:p>
    <w:p w14:paraId="71314220" w14:textId="6F96CE46" w:rsidR="00670C58" w:rsidRDefault="00670C58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approve the minutes of the May 9, 2022 regular board meeting.  Motion carried.</w:t>
      </w:r>
    </w:p>
    <w:p w14:paraId="07744600" w14:textId="407FC69B" w:rsidR="00670C58" w:rsidRDefault="00670C58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May was approved with a motion by Darrel, second by Philip.</w:t>
      </w:r>
      <w:r w:rsidR="00FE16A7">
        <w:rPr>
          <w:sz w:val="24"/>
          <w:szCs w:val="24"/>
        </w:rPr>
        <w:t xml:space="preserve"> </w:t>
      </w:r>
      <w:r>
        <w:rPr>
          <w:sz w:val="24"/>
          <w:szCs w:val="24"/>
        </w:rPr>
        <w:t>Motion carried.</w:t>
      </w:r>
    </w:p>
    <w:p w14:paraId="27498AA9" w14:textId="00F2F1E4" w:rsidR="00670C58" w:rsidRDefault="00670C58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June were approved with a motion by</w:t>
      </w:r>
      <w:r w:rsidR="00FE16A7">
        <w:rPr>
          <w:sz w:val="24"/>
          <w:szCs w:val="24"/>
        </w:rPr>
        <w:t xml:space="preserve"> Philip, second by Darrel.  Motion carried.</w:t>
      </w:r>
    </w:p>
    <w:p w14:paraId="0336798B" w14:textId="1358F0DC" w:rsidR="00FE16A7" w:rsidRDefault="00FE16A7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561CF41F" w14:textId="2162246C" w:rsidR="00FE16A7" w:rsidRDefault="00FE16A7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None</w:t>
      </w:r>
    </w:p>
    <w:p w14:paraId="4D1BF4D6" w14:textId="1F7815F2" w:rsidR="00FE16A7" w:rsidRDefault="00FE16A7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open liquor licensing hearing.  Motion carried.</w:t>
      </w:r>
    </w:p>
    <w:p w14:paraId="5CEE9E75" w14:textId="14BEEED6" w:rsidR="00FE16A7" w:rsidRDefault="00FE16A7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</w:t>
      </w:r>
      <w:r w:rsidR="00D74E2E">
        <w:rPr>
          <w:sz w:val="24"/>
          <w:szCs w:val="24"/>
        </w:rPr>
        <w:t xml:space="preserve"> close liquor licensing hearing.  Motion carried.</w:t>
      </w:r>
    </w:p>
    <w:p w14:paraId="7BDD4016" w14:textId="2B121966" w:rsidR="00D74E2E" w:rsidRDefault="00D74E2E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approve liquor license applications from Blair Sportsman’s Club and Lily of the Valley, LLC.  Motion carried.</w:t>
      </w:r>
    </w:p>
    <w:p w14:paraId="33F19D0E" w14:textId="77777777" w:rsidR="00A94051" w:rsidRDefault="00D74E2E">
      <w:pPr>
        <w:rPr>
          <w:sz w:val="24"/>
          <w:szCs w:val="24"/>
        </w:rPr>
      </w:pPr>
      <w:r>
        <w:rPr>
          <w:sz w:val="24"/>
          <w:szCs w:val="24"/>
        </w:rPr>
        <w:t xml:space="preserve">  Operator license applications were presented to the board.  Motion by Darrel, second by Philip to approve </w:t>
      </w:r>
      <w:r w:rsidR="00A94051">
        <w:rPr>
          <w:sz w:val="24"/>
          <w:szCs w:val="24"/>
        </w:rPr>
        <w:t xml:space="preserve">Operators licenses for Sherry Kelly, Kari </w:t>
      </w:r>
      <w:proofErr w:type="spellStart"/>
      <w:r w:rsidR="00A94051">
        <w:rPr>
          <w:sz w:val="24"/>
          <w:szCs w:val="24"/>
        </w:rPr>
        <w:t>Lejcher</w:t>
      </w:r>
      <w:proofErr w:type="spellEnd"/>
      <w:r w:rsidR="00A94051">
        <w:rPr>
          <w:sz w:val="24"/>
          <w:szCs w:val="24"/>
        </w:rPr>
        <w:t>, Julie Wheeler and Sheila Simmons for Lily of the Valley, LLC.  Motion carried.</w:t>
      </w:r>
    </w:p>
    <w:p w14:paraId="70652E60" w14:textId="68472C60" w:rsidR="00D74E2E" w:rsidRDefault="00A94051">
      <w:pPr>
        <w:rPr>
          <w:sz w:val="24"/>
          <w:szCs w:val="24"/>
        </w:rPr>
      </w:pPr>
      <w:r>
        <w:rPr>
          <w:sz w:val="24"/>
          <w:szCs w:val="24"/>
        </w:rPr>
        <w:t xml:space="preserve">  Seal coating bids were opened</w:t>
      </w:r>
      <w:r w:rsidR="00F321ED">
        <w:rPr>
          <w:sz w:val="24"/>
          <w:szCs w:val="24"/>
        </w:rPr>
        <w:t>, only bid received was from Scott Construction for the amount of $41,400.</w:t>
      </w:r>
      <w:r>
        <w:rPr>
          <w:sz w:val="24"/>
          <w:szCs w:val="24"/>
        </w:rPr>
        <w:t xml:space="preserve">  Motion by Darrel to accept the bid from Scott Construction for $41,400 to seal coat </w:t>
      </w:r>
      <w:proofErr w:type="spellStart"/>
      <w:r>
        <w:rPr>
          <w:sz w:val="24"/>
          <w:szCs w:val="24"/>
        </w:rPr>
        <w:t>Quarne</w:t>
      </w:r>
      <w:proofErr w:type="spellEnd"/>
      <w:r>
        <w:rPr>
          <w:sz w:val="24"/>
          <w:szCs w:val="24"/>
        </w:rPr>
        <w:t xml:space="preserve"> Road from Ande</w:t>
      </w:r>
      <w:r w:rsidR="00F321ED">
        <w:rPr>
          <w:sz w:val="24"/>
          <w:szCs w:val="24"/>
        </w:rPr>
        <w:t>regg</w:t>
      </w:r>
      <w:r>
        <w:rPr>
          <w:sz w:val="24"/>
          <w:szCs w:val="24"/>
        </w:rPr>
        <w:t xml:space="preserve"> </w:t>
      </w:r>
      <w:r w:rsidR="00F321ED">
        <w:rPr>
          <w:sz w:val="24"/>
          <w:szCs w:val="24"/>
        </w:rPr>
        <w:t>Road to County Road S.  Motion carried.</w:t>
      </w:r>
    </w:p>
    <w:p w14:paraId="0D7E41B5" w14:textId="1DF282EE" w:rsidR="00F321ED" w:rsidRDefault="00F321ED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for the town to pay for registration, rooms and banquet meals for board members attending the State Towns Association Convention</w:t>
      </w:r>
      <w:r w:rsidR="00564A78">
        <w:rPr>
          <w:sz w:val="24"/>
          <w:szCs w:val="24"/>
        </w:rPr>
        <w:t xml:space="preserve"> in October.  Motion carried.</w:t>
      </w:r>
    </w:p>
    <w:p w14:paraId="1E0F8BAD" w14:textId="52DDA97F" w:rsidR="00564A78" w:rsidRDefault="00564A78">
      <w:pPr>
        <w:rPr>
          <w:sz w:val="24"/>
          <w:szCs w:val="24"/>
        </w:rPr>
      </w:pPr>
      <w:r>
        <w:rPr>
          <w:sz w:val="24"/>
          <w:szCs w:val="24"/>
        </w:rPr>
        <w:t xml:space="preserve">  Update on trees.  Need more information.</w:t>
      </w:r>
    </w:p>
    <w:p w14:paraId="1CBC3DEA" w14:textId="7E19DCAF" w:rsidR="00564A78" w:rsidRDefault="00564A78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equipment:  None</w:t>
      </w:r>
    </w:p>
    <w:p w14:paraId="41341CDD" w14:textId="5E55D007" w:rsidR="00564A78" w:rsidRDefault="00564A78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roadwork.  Garden Valley culvert is a 6’ X 60’ and road signs are needed.</w:t>
      </w:r>
    </w:p>
    <w:p w14:paraId="1D1A8392" w14:textId="624AA934" w:rsidR="00564A78" w:rsidRDefault="00564A78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County Unit meeting is July 19, 2022</w:t>
      </w:r>
      <w:r w:rsidR="00807270">
        <w:rPr>
          <w:sz w:val="24"/>
          <w:szCs w:val="24"/>
        </w:rPr>
        <w:t xml:space="preserve"> and State Convention October 9-11.</w:t>
      </w:r>
    </w:p>
    <w:p w14:paraId="609B0031" w14:textId="654A2DEB" w:rsidR="00807270" w:rsidRDefault="00807270">
      <w:pPr>
        <w:rPr>
          <w:sz w:val="24"/>
          <w:szCs w:val="24"/>
        </w:rPr>
      </w:pPr>
      <w:r>
        <w:rPr>
          <w:sz w:val="24"/>
          <w:szCs w:val="24"/>
        </w:rPr>
        <w:t xml:space="preserve">  Suggestions:  trees</w:t>
      </w:r>
    </w:p>
    <w:p w14:paraId="69D07E24" w14:textId="0E406516" w:rsidR="00807270" w:rsidRPr="00902D4E" w:rsidRDefault="00807270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6:01 by Philip, second by Darrel.  Motion carried.</w:t>
      </w:r>
    </w:p>
    <w:sectPr w:rsidR="00807270" w:rsidRPr="0090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4E"/>
    <w:rsid w:val="00564A78"/>
    <w:rsid w:val="00670C58"/>
    <w:rsid w:val="0075328E"/>
    <w:rsid w:val="00807270"/>
    <w:rsid w:val="00902D4E"/>
    <w:rsid w:val="00A415FC"/>
    <w:rsid w:val="00A94051"/>
    <w:rsid w:val="00D74E2E"/>
    <w:rsid w:val="00F321ED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D725"/>
  <w15:chartTrackingRefBased/>
  <w15:docId w15:val="{63B75E82-8B80-4E5B-BFF3-D536260F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</cp:revision>
  <dcterms:created xsi:type="dcterms:W3CDTF">2022-07-04T18:16:00Z</dcterms:created>
  <dcterms:modified xsi:type="dcterms:W3CDTF">2022-07-04T18:56:00Z</dcterms:modified>
</cp:coreProperties>
</file>