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6767" w14:textId="77777777" w:rsidR="00772112" w:rsidRDefault="00772112" w:rsidP="004B77B5">
      <w:pPr>
        <w:jc w:val="center"/>
        <w:rPr>
          <w:b/>
          <w:bCs/>
          <w:sz w:val="24"/>
          <w:szCs w:val="24"/>
          <w:u w:val="single"/>
        </w:rPr>
      </w:pPr>
    </w:p>
    <w:p w14:paraId="4397EA62" w14:textId="32B6BC02" w:rsidR="004B77B5" w:rsidRDefault="004B77B5" w:rsidP="004B77B5">
      <w:pPr>
        <w:jc w:val="center"/>
        <w:rPr>
          <w:b/>
          <w:bCs/>
          <w:sz w:val="24"/>
          <w:szCs w:val="24"/>
        </w:rPr>
      </w:pPr>
      <w:r w:rsidRPr="000B04A0">
        <w:rPr>
          <w:b/>
          <w:bCs/>
          <w:sz w:val="24"/>
          <w:szCs w:val="24"/>
        </w:rPr>
        <w:t>TOWN OF PRESTON</w:t>
      </w:r>
    </w:p>
    <w:p w14:paraId="1E89AD9F" w14:textId="0ECAC2D3" w:rsidR="00D81287" w:rsidRPr="00CB7A1F" w:rsidRDefault="000053D4" w:rsidP="004B77B5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OF WISCONSIN, TREMPEALEAU COUNTY</w:t>
      </w:r>
    </w:p>
    <w:p w14:paraId="7CD4C691" w14:textId="0D7E5BE4" w:rsidR="00F576B8" w:rsidRPr="000B04A0" w:rsidRDefault="004B77B5" w:rsidP="004B77B5">
      <w:pPr>
        <w:jc w:val="center"/>
        <w:rPr>
          <w:b/>
          <w:bCs/>
          <w:sz w:val="24"/>
          <w:szCs w:val="24"/>
        </w:rPr>
      </w:pPr>
      <w:r w:rsidRPr="000B04A0">
        <w:rPr>
          <w:b/>
          <w:bCs/>
          <w:sz w:val="24"/>
          <w:szCs w:val="24"/>
        </w:rPr>
        <w:t>ORDINANCE 2024-2</w:t>
      </w:r>
    </w:p>
    <w:p w14:paraId="58C85361" w14:textId="46A823CC" w:rsidR="004B77B5" w:rsidRPr="000B04A0" w:rsidRDefault="004B77B5" w:rsidP="004B77B5">
      <w:pPr>
        <w:jc w:val="center"/>
        <w:rPr>
          <w:b/>
          <w:bCs/>
          <w:sz w:val="24"/>
          <w:szCs w:val="24"/>
        </w:rPr>
      </w:pPr>
      <w:r w:rsidRPr="000B04A0">
        <w:rPr>
          <w:b/>
          <w:bCs/>
          <w:sz w:val="24"/>
          <w:szCs w:val="24"/>
        </w:rPr>
        <w:t>AN ORDINANCE RELATING TO THE CONFIDENTIALITY OF INFORMATION ABOUT INCOME AND EXPENSES REQUESTED BY THE ASSESSOR IN PROPERT</w:t>
      </w:r>
      <w:r w:rsidR="00B2590D">
        <w:rPr>
          <w:b/>
          <w:bCs/>
          <w:sz w:val="24"/>
          <w:szCs w:val="24"/>
        </w:rPr>
        <w:t>Y</w:t>
      </w:r>
      <w:r w:rsidRPr="000B04A0">
        <w:rPr>
          <w:b/>
          <w:bCs/>
          <w:sz w:val="24"/>
          <w:szCs w:val="24"/>
        </w:rPr>
        <w:t xml:space="preserve"> ASSESSEMENT MATTERS IN THE TOWN OF PRESTON</w:t>
      </w:r>
    </w:p>
    <w:p w14:paraId="09A6F77C" w14:textId="2D7CBD6E" w:rsidR="004B77B5" w:rsidRPr="00BC5C35" w:rsidRDefault="004B77B5" w:rsidP="004B77B5">
      <w:pPr>
        <w:spacing w:line="240" w:lineRule="auto"/>
      </w:pPr>
      <w:r w:rsidRPr="00BC5C35">
        <w:tab/>
        <w:t xml:space="preserve">WHEREAS, as part of the Budget Adjustment Act, 1997 Wisconsin Act 237, </w:t>
      </w:r>
      <w:proofErr w:type="gramStart"/>
      <w:r w:rsidRPr="00BC5C35">
        <w:t>a number of</w:t>
      </w:r>
      <w:proofErr w:type="gramEnd"/>
      <w:r w:rsidRPr="00BC5C35">
        <w:t xml:space="preserve"> significant changes regarding property assessment appeals and Board of Review procedures were enacted; and</w:t>
      </w:r>
    </w:p>
    <w:p w14:paraId="296F2764" w14:textId="77777777" w:rsidR="004B77B5" w:rsidRPr="00BC5C35" w:rsidRDefault="004B77B5" w:rsidP="004B77B5">
      <w:pPr>
        <w:spacing w:line="240" w:lineRule="auto"/>
      </w:pPr>
      <w:r w:rsidRPr="00BC5C35">
        <w:tab/>
        <w:t>WHEREAS, at Section 279(K) of 1997 Wisconsin Act 237, § 70.47(</w:t>
      </w:r>
      <w:proofErr w:type="gramStart"/>
      <w:r w:rsidRPr="00BC5C35">
        <w:t>7)(</w:t>
      </w:r>
      <w:proofErr w:type="spellStart"/>
      <w:proofErr w:type="gramEnd"/>
      <w:r w:rsidRPr="00BC5C35">
        <w:t>af</w:t>
      </w:r>
      <w:proofErr w:type="spellEnd"/>
      <w:r w:rsidRPr="00BC5C35">
        <w:t>) of the Wisconsin Statutes was created; and</w:t>
      </w:r>
    </w:p>
    <w:p w14:paraId="7757CD26" w14:textId="77777777" w:rsidR="00FC3C88" w:rsidRPr="00BC5C35" w:rsidRDefault="004B77B5" w:rsidP="004B77B5">
      <w:pPr>
        <w:spacing w:line="240" w:lineRule="auto"/>
      </w:pPr>
      <w:r w:rsidRPr="00BC5C35">
        <w:tab/>
      </w:r>
      <w:r w:rsidR="00343EC7" w:rsidRPr="00BC5C35">
        <w:t>WHEREAS</w:t>
      </w:r>
      <w:r w:rsidR="00490D63" w:rsidRPr="00BC5C35">
        <w:t xml:space="preserve">, </w:t>
      </w:r>
      <w:r w:rsidR="0098506F" w:rsidRPr="00BC5C35">
        <w:t>Wis</w:t>
      </w:r>
      <w:r w:rsidR="00343EC7" w:rsidRPr="00BC5C35">
        <w:t>. Stat.</w:t>
      </w:r>
      <w:r w:rsidR="00490D63" w:rsidRPr="00BC5C35">
        <w:t xml:space="preserve"> §</w:t>
      </w:r>
      <w:r w:rsidR="00A0291F" w:rsidRPr="00BC5C35">
        <w:t xml:space="preserve"> 70.47(</w:t>
      </w:r>
      <w:proofErr w:type="gramStart"/>
      <w:r w:rsidR="00A0291F" w:rsidRPr="00BC5C35">
        <w:t>7)(</w:t>
      </w:r>
      <w:proofErr w:type="spellStart"/>
      <w:proofErr w:type="gramEnd"/>
      <w:r w:rsidR="00A0291F" w:rsidRPr="00BC5C35">
        <w:t>af</w:t>
      </w:r>
      <w:proofErr w:type="spellEnd"/>
      <w:r w:rsidR="00A0291F" w:rsidRPr="00BC5C35">
        <w:t>) requires that the municipality</w:t>
      </w:r>
      <w:r w:rsidR="00320381" w:rsidRPr="00BC5C35">
        <w:t xml:space="preserve"> provide by ordinance for the confidentiality of information about income and expenses that is provided</w:t>
      </w:r>
      <w:r w:rsidR="008D3BFE" w:rsidRPr="00BC5C35">
        <w:t xml:space="preserve"> to the Assessor under Wis. Stat. </w:t>
      </w:r>
      <w:r w:rsidR="007545E1" w:rsidRPr="00BC5C35">
        <w:t>§</w:t>
      </w:r>
      <w:r w:rsidR="00484269" w:rsidRPr="00BC5C35">
        <w:t xml:space="preserve"> 70.47(7)(</w:t>
      </w:r>
      <w:proofErr w:type="spellStart"/>
      <w:r w:rsidR="00484269" w:rsidRPr="00BC5C35">
        <w:t>af</w:t>
      </w:r>
      <w:proofErr w:type="spellEnd"/>
      <w:r w:rsidR="00484269" w:rsidRPr="00BC5C35">
        <w:t xml:space="preserve">),  and shall provide exceptions for persons using the information in the discharge pf duties imposed by law </w:t>
      </w:r>
      <w:r w:rsidR="00FC3C88" w:rsidRPr="00BC5C35">
        <w:t>or of the duties of their office or by order of the court,</w:t>
      </w:r>
    </w:p>
    <w:p w14:paraId="28985FDB" w14:textId="77777777" w:rsidR="00BF1DD3" w:rsidRPr="00BC5C35" w:rsidRDefault="00FC3C88" w:rsidP="004B77B5">
      <w:pPr>
        <w:spacing w:line="240" w:lineRule="auto"/>
      </w:pPr>
      <w:r w:rsidRPr="00BC5C35">
        <w:tab/>
        <w:t>NOW</w:t>
      </w:r>
      <w:r w:rsidR="002C5B04" w:rsidRPr="00BC5C35">
        <w:t>, THEREFORE, the Town Board of the</w:t>
      </w:r>
      <w:r w:rsidR="00E964D3" w:rsidRPr="00BC5C35">
        <w:t xml:space="preserve"> Town </w:t>
      </w:r>
      <w:r w:rsidR="002C5B04" w:rsidRPr="00BC5C35">
        <w:t>of Preston</w:t>
      </w:r>
      <w:r w:rsidR="00E964D3" w:rsidRPr="00BC5C35">
        <w:t>, Trempealeau County, Wisconsin</w:t>
      </w:r>
      <w:r w:rsidR="00BF1DD3" w:rsidRPr="00BC5C35">
        <w:t xml:space="preserve"> ORDAINS AS FOLLOWS:</w:t>
      </w:r>
    </w:p>
    <w:p w14:paraId="76C121D4" w14:textId="7BDD1B2F" w:rsidR="003A6968" w:rsidRPr="00BC5C35" w:rsidRDefault="00BF1DD3" w:rsidP="004B77B5">
      <w:pPr>
        <w:spacing w:line="240" w:lineRule="auto"/>
      </w:pPr>
      <w:r w:rsidRPr="00BC5C35">
        <w:tab/>
        <w:t>SECTION 1</w:t>
      </w:r>
      <w:r w:rsidR="00DC7748" w:rsidRPr="00BC5C35">
        <w:t>:  Whenever the Assessor, in the performance of the Assessor’s duties</w:t>
      </w:r>
      <w:r w:rsidR="0087435F" w:rsidRPr="00BC5C35">
        <w:t>, requests or obtains income and expense information, the information</w:t>
      </w:r>
      <w:r w:rsidR="001F45EF" w:rsidRPr="00BC5C35">
        <w:t xml:space="preserve"> that is provided to the </w:t>
      </w:r>
      <w:r w:rsidR="0006580B" w:rsidRPr="00BC5C35">
        <w:t>Assessor</w:t>
      </w:r>
      <w:r w:rsidR="001F45EF" w:rsidRPr="00BC5C35">
        <w:t xml:space="preserve"> shall be held by the Assessor</w:t>
      </w:r>
      <w:r w:rsidR="0006580B" w:rsidRPr="00BC5C35">
        <w:t xml:space="preserve"> on </w:t>
      </w:r>
      <w:r w:rsidR="0044096B" w:rsidRPr="00BC5C35">
        <w:t>confidential basis, except, however, that the information may be revealed</w:t>
      </w:r>
      <w:r w:rsidR="00DC6A12" w:rsidRPr="00BC5C35">
        <w:t xml:space="preserve"> to and</w:t>
      </w:r>
      <w:r w:rsidR="00B608DA">
        <w:t xml:space="preserve"> </w:t>
      </w:r>
      <w:r w:rsidR="00ED5B64">
        <w:t>used by persons: in the discharge of duties</w:t>
      </w:r>
      <w:r w:rsidR="001B60A7">
        <w:t xml:space="preserve"> imposed by law; in the discharge of dutie</w:t>
      </w:r>
      <w:r w:rsidR="00C661AD">
        <w:t>s</w:t>
      </w:r>
      <w:r w:rsidR="00922270">
        <w:t xml:space="preserve"> imposed by </w:t>
      </w:r>
      <w:r w:rsidR="00DC6A12" w:rsidRPr="00BC5C35">
        <w:t xml:space="preserve"> office (including, but not limited</w:t>
      </w:r>
      <w:r w:rsidR="00400A43" w:rsidRPr="00BC5C35">
        <w:t xml:space="preserve"> to, use by the Assessor in performance of official duties</w:t>
      </w:r>
      <w:r w:rsidR="007C1056" w:rsidRPr="00BC5C35">
        <w:t xml:space="preserve"> of the Assessor’s office and use by the Board of Review</w:t>
      </w:r>
      <w:r w:rsidR="006B3A86" w:rsidRPr="00BC5C35">
        <w:t xml:space="preserve"> in performance of its official duties); or pursuant to a court order.</w:t>
      </w:r>
      <w:r w:rsidR="009E5A93" w:rsidRPr="00BC5C35">
        <w:t xml:space="preserve"> Income and e</w:t>
      </w:r>
      <w:r w:rsidR="00F635FB" w:rsidRPr="00BC5C35">
        <w:t xml:space="preserve">xpense information provided to the Assessor under Wis. </w:t>
      </w:r>
      <w:r w:rsidR="005F7EDD" w:rsidRPr="00BC5C35">
        <w:t xml:space="preserve">Stat. § </w:t>
      </w:r>
      <w:r w:rsidR="00DC1F31" w:rsidRPr="00BC5C35">
        <w:t>70.47</w:t>
      </w:r>
      <w:r w:rsidR="0063794B" w:rsidRPr="00BC5C35">
        <w:t>(</w:t>
      </w:r>
      <w:proofErr w:type="gramStart"/>
      <w:r w:rsidR="0063794B" w:rsidRPr="00BC5C35">
        <w:t>7)(</w:t>
      </w:r>
      <w:proofErr w:type="spellStart"/>
      <w:proofErr w:type="gramEnd"/>
      <w:r w:rsidR="0063794B" w:rsidRPr="00BC5C35">
        <w:t>af</w:t>
      </w:r>
      <w:proofErr w:type="spellEnd"/>
      <w:r w:rsidR="0063794B" w:rsidRPr="00BC5C35">
        <w:t>),</w:t>
      </w:r>
      <w:r w:rsidR="00B91D30" w:rsidRPr="00BC5C35">
        <w:t xml:space="preserve"> </w:t>
      </w:r>
      <w:r w:rsidR="0063794B" w:rsidRPr="00BC5C35">
        <w:t>unless a court determin</w:t>
      </w:r>
      <w:r w:rsidR="00C91B03" w:rsidRPr="00BC5C35">
        <w:t>es that it is inaccurate, is</w:t>
      </w:r>
      <w:r w:rsidR="00392E10" w:rsidRPr="00BC5C35">
        <w:t>, per Wis. Stats. §</w:t>
      </w:r>
      <w:r w:rsidR="00343EC7" w:rsidRPr="00BC5C35">
        <w:t xml:space="preserve"> </w:t>
      </w:r>
      <w:r w:rsidR="001D6489" w:rsidRPr="00BC5C35">
        <w:t>70.47(</w:t>
      </w:r>
      <w:proofErr w:type="gramStart"/>
      <w:r w:rsidR="001D6489" w:rsidRPr="00BC5C35">
        <w:t>7)(</w:t>
      </w:r>
      <w:proofErr w:type="spellStart"/>
      <w:proofErr w:type="gramEnd"/>
      <w:r w:rsidR="001D6489" w:rsidRPr="00BC5C35">
        <w:t>af</w:t>
      </w:r>
      <w:proofErr w:type="spellEnd"/>
      <w:r w:rsidR="001D6489" w:rsidRPr="00BC5C35">
        <w:t xml:space="preserve">), </w:t>
      </w:r>
      <w:r w:rsidR="007150B2" w:rsidRPr="00BC5C35">
        <w:t>not subject to the right of inspection and copying under Wis. Stats</w:t>
      </w:r>
      <w:r w:rsidR="00E052C5" w:rsidRPr="00BC5C35">
        <w:t>. § 19.35(1).</w:t>
      </w:r>
    </w:p>
    <w:p w14:paraId="6152B59B" w14:textId="77777777" w:rsidR="003E13FD" w:rsidRPr="00BC5C35" w:rsidRDefault="003A6968" w:rsidP="004B77B5">
      <w:pPr>
        <w:spacing w:line="240" w:lineRule="auto"/>
      </w:pPr>
      <w:r w:rsidRPr="00BC5C35">
        <w:tab/>
        <w:t>SECTION 2:</w:t>
      </w:r>
      <w:r w:rsidR="00AB4854" w:rsidRPr="00BC5C35">
        <w:t xml:space="preserve">  SEVERABILITY</w:t>
      </w:r>
      <w:r w:rsidR="00E95BD6" w:rsidRPr="00BC5C35">
        <w:t xml:space="preserve">- The several sections of this ordinance </w:t>
      </w:r>
      <w:r w:rsidR="00D26775" w:rsidRPr="00BC5C35">
        <w:t>are declared to be severable. If any section or portion thereof</w:t>
      </w:r>
      <w:r w:rsidR="00D87136" w:rsidRPr="00BC5C35">
        <w:t xml:space="preserve"> shall be declared by a court of competent jurisdiction to be invalid</w:t>
      </w:r>
      <w:r w:rsidR="001931D1" w:rsidRPr="00BC5C35">
        <w:t>, unlawful or unenforceable, such decision shall apply</w:t>
      </w:r>
      <w:r w:rsidR="00091C86" w:rsidRPr="00BC5C35">
        <w:t xml:space="preserve"> only to the specific section or portion </w:t>
      </w:r>
      <w:r w:rsidR="008013B8" w:rsidRPr="00BC5C35">
        <w:t>thereof directly specified in the deci</w:t>
      </w:r>
      <w:r w:rsidR="00AA3CC9" w:rsidRPr="00BC5C35">
        <w:t xml:space="preserve">sion and shall not affect the validity of any other provisions, sections or portions thereof of the ordinance. The </w:t>
      </w:r>
      <w:r w:rsidR="008B5264" w:rsidRPr="00BC5C35">
        <w:t>remainder of the ordinance shall remain in full force</w:t>
      </w:r>
      <w:r w:rsidR="00B34D29" w:rsidRPr="00BC5C35">
        <w:t xml:space="preserve"> and in effect. Any other ordinances whose terms </w:t>
      </w:r>
      <w:proofErr w:type="gramStart"/>
      <w:r w:rsidR="00B34D29" w:rsidRPr="00BC5C35">
        <w:t>are in conflict with</w:t>
      </w:r>
      <w:proofErr w:type="gramEnd"/>
      <w:r w:rsidR="00B34D29" w:rsidRPr="00BC5C35">
        <w:t xml:space="preserve"> the provisions of this ordinance are hereby repealed as to those terms that conflict</w:t>
      </w:r>
      <w:r w:rsidR="003E13FD" w:rsidRPr="00BC5C35">
        <w:t>.</w:t>
      </w:r>
    </w:p>
    <w:p w14:paraId="4C9E5397" w14:textId="77777777" w:rsidR="00F71718" w:rsidRPr="00BC5C35" w:rsidRDefault="003E13FD" w:rsidP="004B77B5">
      <w:pPr>
        <w:spacing w:line="240" w:lineRule="auto"/>
      </w:pPr>
      <w:r w:rsidRPr="00BC5C35">
        <w:tab/>
        <w:t xml:space="preserve">SECTION 3:  EFFECTIVE DATE- This </w:t>
      </w:r>
      <w:r w:rsidR="00495425" w:rsidRPr="00BC5C35">
        <w:t>ordinance shall take effect immediately upon passage and posting as provided by law</w:t>
      </w:r>
      <w:r w:rsidR="00F71718" w:rsidRPr="00BC5C35">
        <w:t>.</w:t>
      </w:r>
    </w:p>
    <w:p w14:paraId="5FFE1577" w14:textId="21F27F30" w:rsidR="00BC5C35" w:rsidRPr="0059767A" w:rsidRDefault="00F71718" w:rsidP="004B77B5">
      <w:pPr>
        <w:spacing w:line="240" w:lineRule="auto"/>
      </w:pPr>
      <w:r w:rsidRPr="0059767A">
        <w:t xml:space="preserve">Dated </w:t>
      </w:r>
      <w:proofErr w:type="spellStart"/>
      <w:r w:rsidRPr="0059767A">
        <w:t>this______day</w:t>
      </w:r>
      <w:proofErr w:type="spellEnd"/>
      <w:r w:rsidRPr="0059767A">
        <w:t xml:space="preserve"> of ____________________, 2024</w:t>
      </w:r>
      <w:r w:rsidR="00544B5B" w:rsidRPr="0059767A">
        <w:t>.</w:t>
      </w:r>
    </w:p>
    <w:p w14:paraId="6712CF5C" w14:textId="654FDF04" w:rsidR="00AC69CD" w:rsidRPr="0059767A" w:rsidRDefault="00544B5B" w:rsidP="004B77B5">
      <w:pPr>
        <w:spacing w:line="240" w:lineRule="auto"/>
      </w:pPr>
      <w:r w:rsidRPr="0059767A">
        <w:t>ATTESTED BY TOWN OF PRESTON</w:t>
      </w:r>
    </w:p>
    <w:p w14:paraId="588866A8" w14:textId="567B6BE5" w:rsidR="004B77B5" w:rsidRPr="0059767A" w:rsidRDefault="00934F57" w:rsidP="0059767A">
      <w:pPr>
        <w:spacing w:line="240" w:lineRule="auto"/>
        <w:ind w:left="720" w:hanging="720"/>
        <w:rPr>
          <w:sz w:val="24"/>
          <w:szCs w:val="24"/>
        </w:rPr>
      </w:pPr>
      <w:r w:rsidRPr="000B04A0">
        <w:rPr>
          <w:sz w:val="24"/>
          <w:szCs w:val="24"/>
        </w:rPr>
        <w:lastRenderedPageBreak/>
        <w:t>_______________________________</w:t>
      </w:r>
      <w:r w:rsidR="0022277C" w:rsidRPr="000B04A0">
        <w:rPr>
          <w:sz w:val="24"/>
          <w:szCs w:val="24"/>
        </w:rPr>
        <w:tab/>
      </w:r>
      <w:r w:rsidR="0022277C" w:rsidRPr="000B04A0">
        <w:rPr>
          <w:sz w:val="24"/>
          <w:szCs w:val="24"/>
        </w:rPr>
        <w:tab/>
      </w:r>
      <w:r w:rsidR="0022277C" w:rsidRPr="000B04A0">
        <w:rPr>
          <w:sz w:val="24"/>
          <w:szCs w:val="24"/>
        </w:rPr>
        <w:tab/>
        <w:t xml:space="preserve">_________________________________  </w:t>
      </w:r>
      <w:r w:rsidR="00554D3D" w:rsidRPr="000B04A0">
        <w:rPr>
          <w:sz w:val="24"/>
          <w:szCs w:val="24"/>
        </w:rPr>
        <w:t xml:space="preserve">  </w:t>
      </w:r>
      <w:r w:rsidR="0022277C" w:rsidRPr="0059767A">
        <w:t>Clerk</w:t>
      </w:r>
      <w:r w:rsidR="00554D3D" w:rsidRPr="0059767A">
        <w:tab/>
      </w:r>
      <w:r w:rsidR="00554D3D" w:rsidRPr="0059767A">
        <w:tab/>
      </w:r>
      <w:r w:rsidR="00554D3D" w:rsidRPr="0059767A">
        <w:tab/>
      </w:r>
      <w:r w:rsidR="00554D3D" w:rsidRPr="0059767A">
        <w:tab/>
      </w:r>
      <w:r w:rsidR="00554D3D" w:rsidRPr="0059767A">
        <w:tab/>
      </w:r>
      <w:r w:rsidR="00554D3D" w:rsidRPr="0059767A">
        <w:tab/>
      </w:r>
      <w:r w:rsidR="00554D3D" w:rsidRPr="0059767A">
        <w:tab/>
      </w:r>
      <w:r w:rsidR="00554D3D" w:rsidRPr="0059767A">
        <w:tab/>
        <w:t>Chairma</w:t>
      </w:r>
      <w:r w:rsidR="0007322D" w:rsidRPr="0059767A">
        <w:t>n</w:t>
      </w:r>
    </w:p>
    <w:sectPr w:rsidR="004B77B5" w:rsidRPr="00597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B5"/>
    <w:rsid w:val="000053D4"/>
    <w:rsid w:val="0006580B"/>
    <w:rsid w:val="0007322D"/>
    <w:rsid w:val="00091C86"/>
    <w:rsid w:val="000B04A0"/>
    <w:rsid w:val="001931D1"/>
    <w:rsid w:val="001B60A7"/>
    <w:rsid w:val="001D6489"/>
    <w:rsid w:val="001F45EF"/>
    <w:rsid w:val="00204B6F"/>
    <w:rsid w:val="0022277C"/>
    <w:rsid w:val="002C5B04"/>
    <w:rsid w:val="00320381"/>
    <w:rsid w:val="00343EC7"/>
    <w:rsid w:val="00392E10"/>
    <w:rsid w:val="003A6968"/>
    <w:rsid w:val="003E13FD"/>
    <w:rsid w:val="00400A43"/>
    <w:rsid w:val="0044096B"/>
    <w:rsid w:val="00484269"/>
    <w:rsid w:val="00490D63"/>
    <w:rsid w:val="00495425"/>
    <w:rsid w:val="004B77B5"/>
    <w:rsid w:val="00544B5B"/>
    <w:rsid w:val="00554D3D"/>
    <w:rsid w:val="0059767A"/>
    <w:rsid w:val="005D2954"/>
    <w:rsid w:val="005F7EDD"/>
    <w:rsid w:val="0063794B"/>
    <w:rsid w:val="006B3A86"/>
    <w:rsid w:val="007150B2"/>
    <w:rsid w:val="007379D1"/>
    <w:rsid w:val="007545E1"/>
    <w:rsid w:val="00772112"/>
    <w:rsid w:val="007C1056"/>
    <w:rsid w:val="008013B8"/>
    <w:rsid w:val="0087435F"/>
    <w:rsid w:val="008B5264"/>
    <w:rsid w:val="008D3BFE"/>
    <w:rsid w:val="008F0DAE"/>
    <w:rsid w:val="00922270"/>
    <w:rsid w:val="00934F57"/>
    <w:rsid w:val="0098506F"/>
    <w:rsid w:val="009E5A93"/>
    <w:rsid w:val="00A0291F"/>
    <w:rsid w:val="00AA3CC9"/>
    <w:rsid w:val="00AB4854"/>
    <w:rsid w:val="00AC69CD"/>
    <w:rsid w:val="00B2590D"/>
    <w:rsid w:val="00B34D29"/>
    <w:rsid w:val="00B608DA"/>
    <w:rsid w:val="00B91D30"/>
    <w:rsid w:val="00BC5C35"/>
    <w:rsid w:val="00BF1DD3"/>
    <w:rsid w:val="00C661AD"/>
    <w:rsid w:val="00C91B03"/>
    <w:rsid w:val="00CB7A1F"/>
    <w:rsid w:val="00D26775"/>
    <w:rsid w:val="00D81287"/>
    <w:rsid w:val="00D87136"/>
    <w:rsid w:val="00DC1F31"/>
    <w:rsid w:val="00DC6A12"/>
    <w:rsid w:val="00DC7748"/>
    <w:rsid w:val="00E052C5"/>
    <w:rsid w:val="00E95BD6"/>
    <w:rsid w:val="00E964D3"/>
    <w:rsid w:val="00ED5B64"/>
    <w:rsid w:val="00F576B8"/>
    <w:rsid w:val="00F635FB"/>
    <w:rsid w:val="00F71718"/>
    <w:rsid w:val="00F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8D86"/>
  <w15:chartTrackingRefBased/>
  <w15:docId w15:val="{D9641CBF-73C0-431B-B4DF-20CCCEF2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7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67</cp:revision>
  <cp:lastPrinted>2024-05-12T16:13:00Z</cp:lastPrinted>
  <dcterms:created xsi:type="dcterms:W3CDTF">2024-05-10T18:02:00Z</dcterms:created>
  <dcterms:modified xsi:type="dcterms:W3CDTF">2024-05-12T16:16:00Z</dcterms:modified>
</cp:coreProperties>
</file>